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22" w:rsidRDefault="00951830">
      <w:r>
        <w:t>FINAL ESSAY INSTRUCTIONS</w:t>
      </w:r>
    </w:p>
    <w:p w:rsidR="00951830" w:rsidRDefault="00951830">
      <w:r>
        <w:t>You have two options:</w:t>
      </w:r>
    </w:p>
    <w:p w:rsidR="00951830" w:rsidRDefault="00951830" w:rsidP="00951830">
      <w:pPr>
        <w:pStyle w:val="ListParagraph"/>
        <w:numPr>
          <w:ilvl w:val="0"/>
          <w:numId w:val="1"/>
        </w:numPr>
      </w:pPr>
      <w:r>
        <w:t>Rewrite the biography of your classmate using the BBB format</w:t>
      </w:r>
      <w:r w:rsidR="00C5576C">
        <w:t>.</w:t>
      </w:r>
    </w:p>
    <w:p w:rsidR="00C5576C" w:rsidRDefault="00C5576C" w:rsidP="00C5576C">
      <w:pPr>
        <w:pStyle w:val="ListParagraph"/>
        <w:numPr>
          <w:ilvl w:val="0"/>
          <w:numId w:val="1"/>
        </w:numPr>
      </w:pPr>
      <w:r>
        <w:t>Choose a random topic, anything you want to write about, using the BBB format</w:t>
      </w:r>
    </w:p>
    <w:p w:rsidR="00C5576C" w:rsidRDefault="00C5576C" w:rsidP="00C5576C">
      <w:r>
        <w:t xml:space="preserve">In both essays you will have to turn </w:t>
      </w:r>
      <w:proofErr w:type="spellStart"/>
      <w:r>
        <w:t>iy</w:t>
      </w:r>
      <w:proofErr w:type="spellEnd"/>
      <w:r>
        <w:t xml:space="preserve"> in using the following format: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 xml:space="preserve">The essay will be typed. 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>Your name and section on the left corner of the page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>Title of the essay, either the name of the person you wrote a biography about or your new topic. Centered.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>5 paragraphs in total will be written. Each paragraph should have 5 complete sentences. Opening sentence, 3 supporting details and closing sentence.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>Introduction stating the Bing, Bang and Bongo. These sentences will have to be identified using a different color for each. You can print it in a different color, highlight it or underline it.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 xml:space="preserve">Bing, also with 5 complete sentences, opening sentence, 3 supporting details and closing sentence. This paragraph should be identified with the color for the </w:t>
      </w:r>
      <w:proofErr w:type="spellStart"/>
      <w:proofErr w:type="gramStart"/>
      <w:r>
        <w:t>bing</w:t>
      </w:r>
      <w:proofErr w:type="spellEnd"/>
      <w:proofErr w:type="gramEnd"/>
      <w:r>
        <w:t>.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>Bang, also with 5 complete sentences, opening sentence, 3 supporting details and closing sentence. This paragraph should be identified with the color for the bang.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>Bongo, also with 5 complete sentences, opening sentence, 3 supporting details and closing sentence. This paragraph should be identified with the color for the bongo.</w:t>
      </w:r>
    </w:p>
    <w:p w:rsidR="00C5576C" w:rsidRDefault="00C5576C" w:rsidP="00C5576C">
      <w:pPr>
        <w:pStyle w:val="ListParagraph"/>
        <w:numPr>
          <w:ilvl w:val="0"/>
          <w:numId w:val="3"/>
        </w:numPr>
      </w:pPr>
      <w:r>
        <w:t>Conclusion stating the Bing, Bang and Bongo. These sentences will have to be identified using a different color for each. You can print it in a different color, highlight it or underline it.</w:t>
      </w:r>
    </w:p>
    <w:p w:rsidR="00C5576C" w:rsidRDefault="00C5576C" w:rsidP="00C5576C">
      <w:pPr>
        <w:pStyle w:val="ListParagraph"/>
        <w:ind w:left="1440"/>
      </w:pPr>
    </w:p>
    <w:p w:rsidR="00C5576C" w:rsidRDefault="00C5576C" w:rsidP="00C5576C">
      <w:pPr>
        <w:pStyle w:val="ListParagraph"/>
        <w:ind w:left="1440"/>
      </w:pPr>
    </w:p>
    <w:p w:rsidR="00C5576C" w:rsidRDefault="00C5576C" w:rsidP="00C5576C">
      <w:pPr>
        <w:pStyle w:val="ListParagraph"/>
        <w:ind w:left="1440"/>
      </w:pPr>
      <w:r>
        <w:t>Good luck, this essay should be turned in no later than March 13, 2009</w:t>
      </w:r>
    </w:p>
    <w:sectPr w:rsidR="00C5576C" w:rsidSect="00407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A11C9"/>
    <w:multiLevelType w:val="hybridMultilevel"/>
    <w:tmpl w:val="09AA2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65BC1"/>
    <w:multiLevelType w:val="hybridMultilevel"/>
    <w:tmpl w:val="73004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38D624E"/>
    <w:multiLevelType w:val="hybridMultilevel"/>
    <w:tmpl w:val="2338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830"/>
    <w:rsid w:val="003D21A0"/>
    <w:rsid w:val="00407122"/>
    <w:rsid w:val="00951830"/>
    <w:rsid w:val="00C5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2003-04-28T21:20:00Z</dcterms:created>
  <dcterms:modified xsi:type="dcterms:W3CDTF">2003-04-29T00:39:00Z</dcterms:modified>
</cp:coreProperties>
</file>